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9E" w:rsidRPr="0053099E" w:rsidRDefault="00F342C6" w:rsidP="00F342C6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3099E" w:rsidRPr="005309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data ………………</w:t>
      </w:r>
    </w:p>
    <w:p w:rsidR="00FF431E" w:rsidRDefault="00FF431E" w:rsidP="00FF43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759B" w:rsidRDefault="0099759B" w:rsidP="00F342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057D" w:rsidRDefault="00C4057D" w:rsidP="0099759B">
      <w:pPr>
        <w:suppressAutoHyphens/>
        <w:spacing w:after="0" w:line="240" w:lineRule="auto"/>
        <w:ind w:left="5928" w:firstLine="44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099E" w:rsidRDefault="0053099E" w:rsidP="0099759B">
      <w:pPr>
        <w:suppressAutoHyphens/>
        <w:spacing w:after="0" w:line="240" w:lineRule="auto"/>
        <w:ind w:left="5928" w:firstLine="44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9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Urząd Gminy </w:t>
      </w:r>
      <w:r w:rsidR="00FF4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Lubanie</w:t>
      </w:r>
    </w:p>
    <w:p w:rsidR="00FF431E" w:rsidRDefault="00FF431E" w:rsidP="0099759B">
      <w:pPr>
        <w:suppressAutoHyphens/>
        <w:spacing w:after="0" w:line="240" w:lineRule="auto"/>
        <w:ind w:left="5484" w:firstLine="88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Lubanie 28A</w:t>
      </w:r>
    </w:p>
    <w:p w:rsidR="0053099E" w:rsidRPr="0053099E" w:rsidRDefault="00FF431E" w:rsidP="0099759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87 – 732 Lubanie</w:t>
      </w:r>
    </w:p>
    <w:p w:rsidR="00FF431E" w:rsidRDefault="00FF431E" w:rsidP="0053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759B" w:rsidRDefault="0099759B" w:rsidP="00FF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99E" w:rsidRDefault="0053099E" w:rsidP="00FF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53099E" w:rsidRPr="0099759B" w:rsidRDefault="00333A7D" w:rsidP="009975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t>o udzielenie dofinansowania</w:t>
      </w:r>
      <w:r w:rsidRPr="00B5011A">
        <w:rPr>
          <w:rFonts w:ascii="Times New Roman" w:hAnsi="Times New Roman"/>
          <w:b/>
          <w:bCs/>
        </w:rPr>
        <w:t xml:space="preserve"> na </w:t>
      </w:r>
      <w:r w:rsidR="0099759B">
        <w:rPr>
          <w:rFonts w:ascii="Times New Roman" w:hAnsi="Times New Roman"/>
          <w:b/>
          <w:bCs/>
        </w:rPr>
        <w:t>usuwanie</w:t>
      </w:r>
      <w:r w:rsidRPr="00B5011A">
        <w:rPr>
          <w:rFonts w:ascii="Times New Roman" w:hAnsi="Times New Roman"/>
          <w:b/>
          <w:bCs/>
        </w:rPr>
        <w:t xml:space="preserve"> folii rolniczych i innych odpadów pochodzących z działalności rolniczej</w:t>
      </w:r>
      <w:r w:rsidR="0099759B">
        <w:rPr>
          <w:rFonts w:ascii="Times New Roman" w:hAnsi="Times New Roman"/>
          <w:b/>
          <w:bCs/>
        </w:rPr>
        <w:t xml:space="preserve"> </w:t>
      </w:r>
      <w:r w:rsidR="00D10F42" w:rsidRPr="00D10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programu</w:t>
      </w:r>
      <w:r w:rsidR="00997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D10F42" w:rsidRPr="00D10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„Usuwanie folii rolniczych i innych odpadów pochodzących z działalności rolniczej” </w:t>
      </w:r>
      <w:r w:rsidR="00997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proofErr w:type="spellStart"/>
      <w:r w:rsidR="00997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NFOŚiGW</w:t>
      </w:r>
      <w:proofErr w:type="spellEnd"/>
      <w:r w:rsidR="00997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3099E" w:rsidRPr="0053099E" w:rsidRDefault="0053099E" w:rsidP="0053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9E" w:rsidRPr="00F342C6" w:rsidRDefault="0053099E" w:rsidP="00F342C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9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wnioskodawcy:.....................................................................................</w:t>
      </w:r>
    </w:p>
    <w:p w:rsidR="00F342C6" w:rsidRPr="00F342C6" w:rsidRDefault="00333A7D" w:rsidP="00F342C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53099E" w:rsidRPr="0053099E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53099E" w:rsidRPr="00F342C6" w:rsidRDefault="00F342C6" w:rsidP="00F342C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PESEL:………………………………………………………………………………..</w:t>
      </w:r>
    </w:p>
    <w:p w:rsidR="00333A7D" w:rsidRPr="00333A7D" w:rsidRDefault="0053099E" w:rsidP="00F342C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9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kontaktowy:……………………..……………………</w:t>
      </w:r>
      <w:r w:rsidR="00F342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333A7D" w:rsidRPr="00333A7D" w:rsidRDefault="00333A7D" w:rsidP="00F342C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A7D">
        <w:rPr>
          <w:rFonts w:ascii="Times New Roman" w:hAnsi="Times New Roman"/>
        </w:rPr>
        <w:t xml:space="preserve">Ilość i rodzaj odpadów pochodzących z działalności rolniczej przeznaczonych do odzysku </w:t>
      </w:r>
      <w:r w:rsidRPr="00333A7D">
        <w:rPr>
          <w:rFonts w:ascii="Times New Roman" w:hAnsi="Times New Roman"/>
        </w:rPr>
        <w:br/>
        <w:t>lub unieszkodliwienia (kg):</w:t>
      </w:r>
    </w:p>
    <w:tbl>
      <w:tblPr>
        <w:tblStyle w:val="Tabela-Siatka"/>
        <w:tblW w:w="4532" w:type="pct"/>
        <w:tblInd w:w="675" w:type="dxa"/>
        <w:tblLook w:val="04A0"/>
      </w:tblPr>
      <w:tblGrid>
        <w:gridCol w:w="541"/>
        <w:gridCol w:w="4571"/>
        <w:gridCol w:w="3562"/>
      </w:tblGrid>
      <w:tr w:rsidR="00333A7D" w:rsidRPr="00CE7740" w:rsidTr="00333A7D">
        <w:tc>
          <w:tcPr>
            <w:tcW w:w="138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722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b/>
                <w:sz w:val="22"/>
                <w:szCs w:val="22"/>
              </w:rPr>
              <w:t>Rodzaj odpadu</w:t>
            </w:r>
          </w:p>
        </w:tc>
        <w:tc>
          <w:tcPr>
            <w:tcW w:w="2140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b/>
                <w:sz w:val="22"/>
                <w:szCs w:val="22"/>
              </w:rPr>
              <w:t>Masa odpadów (kg)</w:t>
            </w:r>
          </w:p>
        </w:tc>
      </w:tr>
      <w:tr w:rsidR="00333A7D" w:rsidRPr="00CE7740" w:rsidTr="00333A7D">
        <w:tc>
          <w:tcPr>
            <w:tcW w:w="138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2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Folia rolnicza</w:t>
            </w:r>
          </w:p>
        </w:tc>
        <w:tc>
          <w:tcPr>
            <w:tcW w:w="2140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A7D" w:rsidRPr="00CE7740" w:rsidTr="00333A7D">
        <w:tc>
          <w:tcPr>
            <w:tcW w:w="138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2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Siatka </w:t>
            </w: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do owijania balotów</w:t>
            </w:r>
          </w:p>
        </w:tc>
        <w:tc>
          <w:tcPr>
            <w:tcW w:w="2140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A7D" w:rsidRPr="00CE7740" w:rsidTr="00333A7D">
        <w:tc>
          <w:tcPr>
            <w:tcW w:w="138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22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Sznurek do </w:t>
            </w: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owijania balotów</w:t>
            </w:r>
          </w:p>
        </w:tc>
        <w:tc>
          <w:tcPr>
            <w:tcW w:w="2140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A7D" w:rsidRPr="00CE7740" w:rsidTr="00333A7D">
        <w:tc>
          <w:tcPr>
            <w:tcW w:w="138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22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Opakowania po nawozach</w:t>
            </w:r>
          </w:p>
        </w:tc>
        <w:tc>
          <w:tcPr>
            <w:tcW w:w="2140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A7D" w:rsidRPr="00CE7740" w:rsidTr="00333A7D">
        <w:tc>
          <w:tcPr>
            <w:tcW w:w="138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722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sz w:val="22"/>
                <w:szCs w:val="22"/>
              </w:rPr>
              <w:t xml:space="preserve">Opakowania typu Big </w:t>
            </w:r>
            <w:proofErr w:type="spellStart"/>
            <w:r w:rsidRPr="00CE7740">
              <w:rPr>
                <w:rFonts w:ascii="Times New Roman" w:hAnsi="Times New Roman" w:cs="Times New Roman"/>
                <w:sz w:val="22"/>
                <w:szCs w:val="22"/>
              </w:rPr>
              <w:t>Bag</w:t>
            </w:r>
            <w:proofErr w:type="spellEnd"/>
          </w:p>
        </w:tc>
        <w:tc>
          <w:tcPr>
            <w:tcW w:w="2140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A7D" w:rsidRPr="00CE7740" w:rsidTr="00333A7D">
        <w:tc>
          <w:tcPr>
            <w:tcW w:w="2860" w:type="pct"/>
            <w:gridSpan w:val="2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7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2140" w:type="pct"/>
          </w:tcPr>
          <w:p w:rsidR="00333A7D" w:rsidRPr="00CE7740" w:rsidRDefault="00333A7D" w:rsidP="00333A7D">
            <w:pPr>
              <w:pStyle w:val="Teksttreci20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9759B" w:rsidRPr="00A2216D" w:rsidRDefault="003D67AB" w:rsidP="00E006BB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Odpady n</w:t>
      </w:r>
      <w:r w:rsidR="00B211F9" w:rsidRPr="009975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ależy</w:t>
      </w:r>
      <w:r w:rsidR="009975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posegregować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r w:rsidR="00B211F9" w:rsidRPr="009975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zapakować do </w:t>
      </w:r>
      <w:proofErr w:type="spellStart"/>
      <w:r w:rsidR="00F34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big-b</w:t>
      </w:r>
      <w:r w:rsidR="00B211F9" w:rsidRPr="009975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ag</w:t>
      </w:r>
      <w:r w:rsidR="00F34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ów</w:t>
      </w:r>
      <w:proofErr w:type="spellEnd"/>
      <w:r w:rsidR="00B211F9" w:rsidRPr="009975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lub złożyć w paczkę i przewiązać </w:t>
      </w:r>
      <w:r w:rsidR="00FF431E" w:rsidRPr="009975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sznurkiem. Waga pojedynczej zapakowanej paczki nie powinna przekraczać 50 </w:t>
      </w:r>
      <w:proofErr w:type="spellStart"/>
      <w:r w:rsidR="00FF431E" w:rsidRPr="009975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kg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FF431E" w:rsidRPr="0099759B">
        <w:rPr>
          <w:rFonts w:ascii="Times New Roman" w:eastAsia="Times New Roman" w:hAnsi="Times New Roman"/>
          <w:b/>
          <w:lang w:eastAsia="pl-PL"/>
        </w:rPr>
        <w:t>O</w:t>
      </w:r>
      <w:r w:rsidR="0053099E" w:rsidRPr="0099759B">
        <w:rPr>
          <w:rFonts w:ascii="Times New Roman" w:eastAsia="Times New Roman" w:hAnsi="Times New Roman"/>
          <w:b/>
          <w:lang w:eastAsia="pl-PL"/>
        </w:rPr>
        <w:t xml:space="preserve">dpady należy oczyścić z resztek organicznych, ziemi, słomy itp. </w:t>
      </w:r>
      <w:r w:rsidR="0099759B" w:rsidRPr="00A221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Odpady</w:t>
      </w:r>
      <w:r w:rsidRPr="00A221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99759B" w:rsidRPr="00A2216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nieposegregowane nie zostaną odebrane.</w:t>
      </w:r>
    </w:p>
    <w:p w:rsidR="00E006BB" w:rsidRPr="00E006BB" w:rsidRDefault="00E006BB" w:rsidP="00E006BB">
      <w:pPr>
        <w:pStyle w:val="Akapitzlist"/>
        <w:numPr>
          <w:ilvl w:val="0"/>
          <w:numId w:val="10"/>
        </w:numPr>
        <w:spacing w:after="0"/>
        <w:ind w:right="-284"/>
        <w:jc w:val="both"/>
        <w:rPr>
          <w:sz w:val="24"/>
          <w:szCs w:val="24"/>
        </w:rPr>
      </w:pPr>
      <w:r w:rsidRPr="00E006BB">
        <w:rPr>
          <w:rFonts w:ascii="Times New Roman" w:hAnsi="Times New Roman"/>
          <w:sz w:val="24"/>
          <w:szCs w:val="24"/>
        </w:rPr>
        <w:t xml:space="preserve">Oświadczam, że mam świadomość, że złożenie niniejszego wniosku nie jest równoznaczne                             z przyznaniem 100% dofinansowania. Uzależnione jest to od otrzymania dofinansowania z </w:t>
      </w:r>
      <w:proofErr w:type="spellStart"/>
      <w:r w:rsidRPr="00E006BB">
        <w:rPr>
          <w:rFonts w:ascii="Times New Roman" w:hAnsi="Times New Roman"/>
          <w:sz w:val="24"/>
          <w:szCs w:val="24"/>
        </w:rPr>
        <w:t>NFOŚiGW</w:t>
      </w:r>
      <w:proofErr w:type="spellEnd"/>
      <w:r w:rsidRPr="00E006BB">
        <w:rPr>
          <w:rFonts w:ascii="Times New Roman" w:hAnsi="Times New Roman"/>
          <w:sz w:val="24"/>
          <w:szCs w:val="24"/>
        </w:rPr>
        <w:t xml:space="preserve"> oraz ostatecznej ceny oferty wykonawcy.</w:t>
      </w:r>
    </w:p>
    <w:p w:rsidR="00E006BB" w:rsidRPr="008B1CDE" w:rsidRDefault="00E006BB" w:rsidP="00E006B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>
        <w:rPr>
          <w:rFonts w:ascii="Times New Roman" w:hAnsi="Times New Roman"/>
          <w:sz w:val="24"/>
          <w:szCs w:val="24"/>
        </w:rPr>
        <w:t>Wójta Gminy Lubanie</w:t>
      </w:r>
      <w:r w:rsidRPr="008B1CDE">
        <w:rPr>
          <w:rFonts w:ascii="Times New Roman" w:hAnsi="Times New Roman"/>
          <w:sz w:val="24"/>
          <w:szCs w:val="24"/>
        </w:rPr>
        <w:t xml:space="preserve"> na terenie </w:t>
      </w:r>
      <w:proofErr w:type="spellStart"/>
      <w:r w:rsidRPr="008B1CDE">
        <w:rPr>
          <w:rFonts w:ascii="Times New Roman" w:hAnsi="Times New Roman"/>
          <w:sz w:val="24"/>
          <w:szCs w:val="24"/>
        </w:rPr>
        <w:t>gminy</w:t>
      </w:r>
      <w:proofErr w:type="spellEnd"/>
      <w:r w:rsidRPr="008B1CDE">
        <w:rPr>
          <w:rFonts w:ascii="Times New Roman" w:hAnsi="Times New Roman"/>
          <w:sz w:val="24"/>
          <w:szCs w:val="24"/>
        </w:rPr>
        <w:t>. Zobowiązuję się dostarczyć odpady do wskazanego miejsca/c we własnym zakresie.</w:t>
      </w:r>
    </w:p>
    <w:p w:rsidR="0053099E" w:rsidRPr="00A2216D" w:rsidRDefault="0053099E" w:rsidP="00E006B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216D">
        <w:rPr>
          <w:rFonts w:ascii="Times New Roman" w:eastAsia="Times New Roman" w:hAnsi="Times New Roman"/>
          <w:lang w:eastAsia="pl-PL"/>
        </w:rPr>
        <w:t xml:space="preserve">W przypadku rezygnacji z udziału w programie, zobowiązuję się niezwłocznie złożyć oświadczenie o rezygnacji do Urzędu Gminy </w:t>
      </w:r>
      <w:r w:rsidR="00FF431E" w:rsidRPr="00A2216D">
        <w:rPr>
          <w:rFonts w:ascii="Times New Roman" w:eastAsia="Times New Roman" w:hAnsi="Times New Roman"/>
          <w:lang w:eastAsia="pl-PL"/>
        </w:rPr>
        <w:t>Lubanie</w:t>
      </w:r>
      <w:r w:rsidR="005F74E5" w:rsidRPr="00A2216D">
        <w:rPr>
          <w:rFonts w:ascii="Times New Roman" w:eastAsia="Times New Roman" w:hAnsi="Times New Roman"/>
          <w:lang w:eastAsia="pl-PL"/>
        </w:rPr>
        <w:t>.</w:t>
      </w:r>
    </w:p>
    <w:p w:rsidR="00C558D4" w:rsidRPr="00C558D4" w:rsidRDefault="00C558D4" w:rsidP="00D10F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3099E" w:rsidRPr="0053099E" w:rsidRDefault="0053099E" w:rsidP="005309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9E" w:rsidRPr="0053099E" w:rsidRDefault="0053099E" w:rsidP="00C62BF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:rsidR="0053099E" w:rsidRDefault="007E2455" w:rsidP="00D10F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="00A221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Czytelny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3099E" w:rsidRPr="005309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wnioskodawcy</w:t>
      </w:r>
    </w:p>
    <w:p w:rsidR="00A2216D" w:rsidRPr="0053099E" w:rsidRDefault="00A2216D" w:rsidP="00A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9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2216D" w:rsidRPr="00A2216D" w:rsidRDefault="00A2216D" w:rsidP="00A22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2216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pomocy de </w:t>
      </w:r>
      <w:proofErr w:type="spellStart"/>
      <w:r w:rsidRPr="00A2216D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</w:p>
    <w:p w:rsidR="00D10F42" w:rsidRDefault="00D10F42" w:rsidP="0053099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10F42" w:rsidRPr="0053099E" w:rsidRDefault="00D10F42" w:rsidP="00D1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8"/>
          <w:szCs w:val="24"/>
          <w:lang w:eastAsia="pl-PL"/>
        </w:rPr>
      </w:pPr>
    </w:p>
    <w:p w:rsidR="00A2216D" w:rsidRDefault="00A2216D" w:rsidP="00D10F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16D" w:rsidRDefault="00A2216D" w:rsidP="00D10F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F42" w:rsidRDefault="00D10F42" w:rsidP="00D10F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</w:t>
      </w:r>
      <w:r w:rsidRPr="00240F42">
        <w:rPr>
          <w:rFonts w:ascii="Times New Roman" w:hAnsi="Times New Roman"/>
          <w:b/>
          <w:sz w:val="24"/>
          <w:szCs w:val="24"/>
        </w:rPr>
        <w:t>ormacja o przetwarzaniu danych osobowych</w:t>
      </w:r>
    </w:p>
    <w:p w:rsidR="00D10F42" w:rsidRDefault="00D10F42" w:rsidP="00D10F42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art. 14 Rozporządzenia Parlamentu Europejskiego i Rady (UE) 2016/679 z dnia </w:t>
      </w:r>
      <w:r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</w:t>
      </w:r>
      <w:r>
        <w:rPr>
          <w:rFonts w:ascii="Times New Roman" w:hAnsi="Times New Roman"/>
          <w:sz w:val="24"/>
          <w:szCs w:val="24"/>
        </w:rPr>
        <w:br/>
        <w:t>i w sprawie swobodnego przepływu takich danych oraz uchylenia dyrektywy 95/46/WE (4.5.2016 L 119/38 Dziennik Urzędowy Unii Europejskiej PL) dalej RODO informuję, że:</w:t>
      </w:r>
    </w:p>
    <w:p w:rsidR="00D10F42" w:rsidRDefault="00D10F42" w:rsidP="00D10F4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>Administratorem Pani/Pana da</w:t>
      </w:r>
      <w:r w:rsidR="00AF5070">
        <w:rPr>
          <w:rFonts w:ascii="Times New Roman" w:eastAsia="Times New Roman" w:hAnsi="Times New Roman"/>
          <w:sz w:val="24"/>
          <w:szCs w:val="24"/>
          <w:lang w:eastAsia="pl-PL"/>
        </w:rPr>
        <w:t>nych osobowych jest Gmina Lubanie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siedzibą </w:t>
      </w:r>
      <w:r w:rsidR="00AF5070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</w:t>
      </w:r>
      <w:proofErr w:type="spellStart"/>
      <w:r w:rsidR="00AF5070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proofErr w:type="spellEnd"/>
      <w:r w:rsidR="00AF5070">
        <w:rPr>
          <w:rFonts w:ascii="Times New Roman" w:eastAsia="Times New Roman" w:hAnsi="Times New Roman"/>
          <w:sz w:val="24"/>
          <w:szCs w:val="24"/>
          <w:lang w:eastAsia="pl-PL"/>
        </w:rPr>
        <w:t xml:space="preserve"> Lubanie, Lubanie 28A, 87 – 732 Lubanie 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reprezentowana przez Wójta. </w:t>
      </w:r>
    </w:p>
    <w:p w:rsidR="00D10F42" w:rsidRPr="00AF5070" w:rsidRDefault="00D10F42" w:rsidP="00D10F4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070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możliwy jest pod adresem</w:t>
      </w:r>
      <w:r w:rsidR="00AF5070" w:rsidRPr="00AF507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F5070" w:rsidRPr="00AF5070">
        <w:rPr>
          <w:rFonts w:ascii="Times New Roman" w:hAnsi="Times New Roman"/>
          <w:sz w:val="24"/>
          <w:szCs w:val="24"/>
        </w:rPr>
        <w:t>Urząd  Gminy Lubanie, Lubanie 28A, 87 – 732 Lubanie, tel. 54 251 33 12, e-mail:lubanie@lubanie.com</w:t>
      </w:r>
      <w:r w:rsidRPr="00AF5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10F42" w:rsidRDefault="00D10F42" w:rsidP="00D10F4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>Pana/Pani dane osobowe będą przetwarzane na podstawie art. 6 ust. 1 lit. c RODO przetwarzanie jest niezbędne do wypełnienia obowiązku prawnego ciążącego na administratorze w rama</w:t>
      </w:r>
      <w:r w:rsidR="00FF431E">
        <w:rPr>
          <w:rFonts w:ascii="Times New Roman" w:eastAsia="Times New Roman" w:hAnsi="Times New Roman"/>
          <w:sz w:val="24"/>
          <w:szCs w:val="24"/>
          <w:lang w:eastAsia="pl-PL"/>
        </w:rPr>
        <w:t>ch otrzymania przez Gminę Lubanie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 xml:space="preserve"> dofinansowania</w:t>
      </w:r>
      <w:r w:rsidR="00FF431E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„Usuwanie folii rolniczych i innych odpadów pochodzących z działalności rolniczej”.</w:t>
      </w:r>
    </w:p>
    <w:p w:rsidR="00D10F42" w:rsidRDefault="00D10F42" w:rsidP="00D10F4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Pana/Pani danych osobowych będą wyłącznie podmioty uprawnione do uzyskania danych osobowych na podstawie przepisów prawa tj. pozostałe strony 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uczestnicy postępowania, ich pełnomocnicy, organy administracji publicznej, sądy 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prokuratury oraz podmioty, które będą przetwarzały Pana/Pani dane osobowe 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br/>
        <w:t>w imieniu Administratora na postawie zawartej z Administratorem umowy powierzenia przetwarzania danych osobowych (tj. podmioty przetwarzające).</w:t>
      </w:r>
    </w:p>
    <w:p w:rsidR="00D10F42" w:rsidRDefault="00D10F42" w:rsidP="00D10F4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przechowywane </w:t>
      </w:r>
      <w:r w:rsidRPr="00D10F42">
        <w:rPr>
          <w:rFonts w:ascii="Times New Roman" w:hAnsi="Times New Roman"/>
          <w:sz w:val="24"/>
          <w:szCs w:val="24"/>
          <w:shd w:val="clear" w:color="auto" w:fill="FFFFFF"/>
        </w:rPr>
        <w:t>przez czas wynikający z przepisów ustawy z dnia 14 lipca 1983 r. o narodowym zasobie archiwalnym i archiwach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0F42" w:rsidRPr="00D10F42" w:rsidRDefault="00D10F42" w:rsidP="00D10F4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D10F42" w:rsidRDefault="00D10F42" w:rsidP="00D10F42">
      <w:pPr>
        <w:pStyle w:val="Akapitzlist"/>
        <w:numPr>
          <w:ilvl w:val="0"/>
          <w:numId w:val="2"/>
        </w:numPr>
        <w:shd w:val="clear" w:color="auto" w:fill="FFFFFF"/>
        <w:spacing w:after="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sprostowania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osobowych, na podstawie art. 16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D10F42" w:rsidRDefault="00D10F42" w:rsidP="00D10F42">
      <w:pPr>
        <w:pStyle w:val="Akapitzlist"/>
        <w:numPr>
          <w:ilvl w:val="0"/>
          <w:numId w:val="2"/>
        </w:numPr>
        <w:shd w:val="clear" w:color="auto" w:fill="FFFFFF"/>
        <w:spacing w:after="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danych, na postawie art. 17 RODO,</w:t>
      </w:r>
    </w:p>
    <w:p w:rsidR="00D10F42" w:rsidRPr="00AA3A7A" w:rsidRDefault="00D10F42" w:rsidP="00D10F42">
      <w:pPr>
        <w:pStyle w:val="Akapitzlist"/>
        <w:numPr>
          <w:ilvl w:val="0"/>
          <w:numId w:val="2"/>
        </w:numPr>
        <w:shd w:val="clear" w:color="auto" w:fill="FFFFFF"/>
        <w:spacing w:after="0" w:line="259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na podstawie art. 18 RODO</w:t>
      </w: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10F42" w:rsidRDefault="00D10F42" w:rsidP="00D10F42">
      <w:pPr>
        <w:pStyle w:val="Akapitzlist"/>
        <w:numPr>
          <w:ilvl w:val="0"/>
          <w:numId w:val="2"/>
        </w:numPr>
        <w:shd w:val="clear" w:color="auto" w:fill="FFFFFF"/>
        <w:spacing w:after="120" w:line="259" w:lineRule="auto"/>
        <w:ind w:left="1276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3A7A">
        <w:rPr>
          <w:rFonts w:ascii="Times New Roman" w:eastAsia="Times New Roman" w:hAnsi="Times New Roman"/>
          <w:sz w:val="24"/>
          <w:szCs w:val="24"/>
          <w:lang w:eastAsia="pl-PL"/>
        </w:rPr>
        <w:t>przenoszenia danych,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20 RODO,</w:t>
      </w:r>
    </w:p>
    <w:p w:rsidR="00D10F42" w:rsidRDefault="00D10F42" w:rsidP="00D10F42">
      <w:pPr>
        <w:pStyle w:val="Akapitzlist"/>
        <w:numPr>
          <w:ilvl w:val="0"/>
          <w:numId w:val="6"/>
        </w:numPr>
        <w:shd w:val="clear" w:color="auto" w:fill="FFFFFF"/>
        <w:spacing w:after="120" w:line="257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F42">
        <w:rPr>
          <w:rFonts w:ascii="Times New Roman" w:hAnsi="Times New Roman"/>
          <w:color w:val="000000"/>
          <w:sz w:val="24"/>
          <w:szCs w:val="24"/>
        </w:rPr>
        <w:t>W przypadku uznania, iż przetwarzanie przez Administratora Pani/Pana danych osobowych narusza przepisy RODO przysługuje Pani/Panu prawo</w:t>
      </w: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D10F42" w:rsidRDefault="00D10F42" w:rsidP="00D10F42">
      <w:pPr>
        <w:pStyle w:val="Akapitzlist"/>
        <w:numPr>
          <w:ilvl w:val="0"/>
          <w:numId w:val="6"/>
        </w:numPr>
        <w:shd w:val="clear" w:color="auto" w:fill="FFFFFF"/>
        <w:spacing w:after="120" w:line="257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D10F42" w:rsidRDefault="00D10F42" w:rsidP="00D10F42">
      <w:pPr>
        <w:pStyle w:val="Akapitzlist"/>
        <w:numPr>
          <w:ilvl w:val="0"/>
          <w:numId w:val="6"/>
        </w:numPr>
        <w:shd w:val="clear" w:color="auto" w:fill="FFFFFF"/>
        <w:spacing w:after="120" w:line="257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D10F42" w:rsidRPr="00D10F42" w:rsidRDefault="00D10F42" w:rsidP="00D10F42">
      <w:pPr>
        <w:pStyle w:val="Akapitzlist"/>
        <w:numPr>
          <w:ilvl w:val="0"/>
          <w:numId w:val="6"/>
        </w:numPr>
        <w:shd w:val="clear" w:color="auto" w:fill="FFFFFF"/>
        <w:spacing w:after="120" w:line="257" w:lineRule="auto"/>
        <w:jc w:val="both"/>
      </w:pPr>
      <w:r w:rsidRPr="00D10F42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wymogiem ustawowym i jest obowiązkowe.</w:t>
      </w:r>
    </w:p>
    <w:p w:rsidR="00854DCC" w:rsidRDefault="00D10F42" w:rsidP="00D10F42">
      <w:pPr>
        <w:tabs>
          <w:tab w:val="left" w:pos="1350"/>
        </w:tabs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4DCC" w:rsidRDefault="00854DCC" w:rsidP="00D10F42">
      <w:pPr>
        <w:tabs>
          <w:tab w:val="left" w:pos="1350"/>
        </w:tabs>
        <w:spacing w:after="0" w:line="240" w:lineRule="auto"/>
        <w:rPr>
          <w:rFonts w:ascii="Arial" w:hAnsi="Arial" w:cs="Arial"/>
          <w:sz w:val="4"/>
          <w:szCs w:val="4"/>
        </w:rPr>
      </w:pPr>
    </w:p>
    <w:p w:rsidR="00FF431E" w:rsidRDefault="00FF431E" w:rsidP="00D10F42">
      <w:pPr>
        <w:tabs>
          <w:tab w:val="left" w:pos="13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431E" w:rsidRDefault="00FF431E" w:rsidP="00D10F42">
      <w:pPr>
        <w:tabs>
          <w:tab w:val="left" w:pos="13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0F42" w:rsidRDefault="00FF431E" w:rsidP="00D10F42">
      <w:pPr>
        <w:tabs>
          <w:tab w:val="left" w:pos="13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F42">
        <w:rPr>
          <w:rFonts w:ascii="Arial" w:hAnsi="Arial" w:cs="Arial"/>
          <w:sz w:val="24"/>
          <w:szCs w:val="24"/>
        </w:rPr>
        <w:t>..............................................</w:t>
      </w:r>
    </w:p>
    <w:p w:rsidR="0053099E" w:rsidRPr="00B83307" w:rsidRDefault="00D10F42" w:rsidP="00B83307">
      <w:pPr>
        <w:tabs>
          <w:tab w:val="left" w:pos="13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74E5">
        <w:rPr>
          <w:rFonts w:ascii="Arial" w:hAnsi="Arial" w:cs="Arial"/>
          <w:sz w:val="20"/>
          <w:szCs w:val="20"/>
        </w:rPr>
        <w:t xml:space="preserve">   </w:t>
      </w:r>
      <w:r w:rsidRPr="00BD4DE3">
        <w:rPr>
          <w:rFonts w:ascii="Arial" w:hAnsi="Arial" w:cs="Arial"/>
          <w:sz w:val="20"/>
          <w:szCs w:val="20"/>
        </w:rPr>
        <w:t>(czytelny podpis</w:t>
      </w:r>
      <w:r>
        <w:rPr>
          <w:rFonts w:ascii="Arial" w:hAnsi="Arial" w:cs="Arial"/>
          <w:sz w:val="20"/>
          <w:szCs w:val="20"/>
        </w:rPr>
        <w:t xml:space="preserve"> wnioskodawcy</w:t>
      </w:r>
      <w:r w:rsidRPr="00BD4DE3">
        <w:rPr>
          <w:rFonts w:ascii="Arial" w:hAnsi="Arial" w:cs="Arial"/>
          <w:sz w:val="20"/>
          <w:szCs w:val="20"/>
        </w:rPr>
        <w:t>)</w:t>
      </w:r>
    </w:p>
    <w:sectPr w:rsidR="0053099E" w:rsidRPr="00B83307" w:rsidSect="00854DCC">
      <w:pgSz w:w="11906" w:h="16838"/>
      <w:pgMar w:top="709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09C"/>
    <w:multiLevelType w:val="hybridMultilevel"/>
    <w:tmpl w:val="DC125A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FCEF27A">
      <w:start w:val="1"/>
      <w:numFmt w:val="decimal"/>
      <w:lvlText w:val="%2."/>
      <w:lvlJc w:val="left"/>
      <w:pPr>
        <w:ind w:left="2149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B7A53"/>
    <w:multiLevelType w:val="hybridMultilevel"/>
    <w:tmpl w:val="2AB0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55D0"/>
    <w:multiLevelType w:val="hybridMultilevel"/>
    <w:tmpl w:val="CA3C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2F05"/>
    <w:multiLevelType w:val="hybridMultilevel"/>
    <w:tmpl w:val="0094A20A"/>
    <w:lvl w:ilvl="0" w:tplc="9B3CBF0E">
      <w:start w:val="1"/>
      <w:numFmt w:val="decimal"/>
      <w:lvlText w:val="%1."/>
      <w:lvlJc w:val="left"/>
      <w:pPr>
        <w:ind w:left="5316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4DA04737"/>
    <w:multiLevelType w:val="hybridMultilevel"/>
    <w:tmpl w:val="4F2A6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C3045"/>
    <w:multiLevelType w:val="hybridMultilevel"/>
    <w:tmpl w:val="5A0CCF94"/>
    <w:lvl w:ilvl="0" w:tplc="66E86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5191"/>
    <w:multiLevelType w:val="hybridMultilevel"/>
    <w:tmpl w:val="5A0CCF94"/>
    <w:lvl w:ilvl="0" w:tplc="66E86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E4C94"/>
    <w:multiLevelType w:val="hybridMultilevel"/>
    <w:tmpl w:val="7E10938C"/>
    <w:lvl w:ilvl="0" w:tplc="1A8499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75B18"/>
    <w:multiLevelType w:val="hybridMultilevel"/>
    <w:tmpl w:val="B872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03572"/>
    <w:multiLevelType w:val="hybridMultilevel"/>
    <w:tmpl w:val="0960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D164F"/>
    <w:rsid w:val="00071010"/>
    <w:rsid w:val="000F0268"/>
    <w:rsid w:val="00165616"/>
    <w:rsid w:val="001A2278"/>
    <w:rsid w:val="00273CD7"/>
    <w:rsid w:val="00333A7D"/>
    <w:rsid w:val="00395638"/>
    <w:rsid w:val="003D67AB"/>
    <w:rsid w:val="003E54B9"/>
    <w:rsid w:val="004A365B"/>
    <w:rsid w:val="0053099E"/>
    <w:rsid w:val="005463B7"/>
    <w:rsid w:val="005C41A2"/>
    <w:rsid w:val="005F74E5"/>
    <w:rsid w:val="00641310"/>
    <w:rsid w:val="006F6385"/>
    <w:rsid w:val="00746E0D"/>
    <w:rsid w:val="00761512"/>
    <w:rsid w:val="0078370D"/>
    <w:rsid w:val="00791EF0"/>
    <w:rsid w:val="007E2455"/>
    <w:rsid w:val="00854DCC"/>
    <w:rsid w:val="00884488"/>
    <w:rsid w:val="008C3EBF"/>
    <w:rsid w:val="008C43C7"/>
    <w:rsid w:val="00925C5F"/>
    <w:rsid w:val="00993E66"/>
    <w:rsid w:val="0099759B"/>
    <w:rsid w:val="00A13134"/>
    <w:rsid w:val="00A2216D"/>
    <w:rsid w:val="00A802D7"/>
    <w:rsid w:val="00AF5070"/>
    <w:rsid w:val="00AF52BC"/>
    <w:rsid w:val="00B211F9"/>
    <w:rsid w:val="00B83307"/>
    <w:rsid w:val="00C04432"/>
    <w:rsid w:val="00C4057D"/>
    <w:rsid w:val="00C53E70"/>
    <w:rsid w:val="00C558D4"/>
    <w:rsid w:val="00C62BF7"/>
    <w:rsid w:val="00CB3880"/>
    <w:rsid w:val="00D10F42"/>
    <w:rsid w:val="00DB253E"/>
    <w:rsid w:val="00DC4858"/>
    <w:rsid w:val="00DE47FB"/>
    <w:rsid w:val="00E006BB"/>
    <w:rsid w:val="00E9368B"/>
    <w:rsid w:val="00ED164F"/>
    <w:rsid w:val="00F21447"/>
    <w:rsid w:val="00F342C6"/>
    <w:rsid w:val="00FF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1010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  <w:lang w:bidi="ne-IN"/>
    </w:rPr>
  </w:style>
  <w:style w:type="character" w:styleId="Hipercze">
    <w:name w:val="Hyperlink"/>
    <w:uiPriority w:val="99"/>
    <w:unhideWhenUsed/>
    <w:rsid w:val="00071010"/>
    <w:rPr>
      <w:color w:val="0563C1"/>
      <w:u w:val="single"/>
    </w:rPr>
  </w:style>
  <w:style w:type="paragraph" w:customStyle="1" w:styleId="Styl">
    <w:name w:val="Styl"/>
    <w:rsid w:val="001A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68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33A7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3A7D"/>
    <w:pPr>
      <w:widowControl w:val="0"/>
      <w:shd w:val="clear" w:color="auto" w:fill="FFFFFF"/>
      <w:spacing w:before="240" w:after="360" w:line="0" w:lineRule="atLeast"/>
      <w:ind w:hanging="380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333A7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33A7D"/>
    <w:rPr>
      <w:rFonts w:ascii="Calibri" w:eastAsia="Calibri" w:hAnsi="Calibri" w:cs="Times New Roman"/>
      <w:szCs w:val="20"/>
      <w:lang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7423-41D2-43A3-8F1C-172B1C85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cczarkowski</dc:creator>
  <cp:lastModifiedBy>KG</cp:lastModifiedBy>
  <cp:revision>13</cp:revision>
  <cp:lastPrinted>2019-10-25T13:14:00Z</cp:lastPrinted>
  <dcterms:created xsi:type="dcterms:W3CDTF">2020-05-13T06:36:00Z</dcterms:created>
  <dcterms:modified xsi:type="dcterms:W3CDTF">2023-02-14T08:40:00Z</dcterms:modified>
</cp:coreProperties>
</file>